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6B8E3" w14:textId="2A7C8E33" w:rsidR="00A5441B" w:rsidRDefault="00FF2D95" w:rsidP="00FF2D95">
      <w:pPr>
        <w:jc w:val="center"/>
        <w:rPr>
          <w:b/>
          <w:color w:val="000000" w:themeColor="text1"/>
          <w:sz w:val="36"/>
        </w:rPr>
      </w:pPr>
      <w:r>
        <w:rPr>
          <w:b/>
          <w:noProof/>
          <w:color w:val="000000" w:themeColor="text1"/>
          <w:sz w:val="36"/>
        </w:rPr>
        <mc:AlternateContent>
          <mc:Choice Requires="wps">
            <w:drawing>
              <wp:anchor distT="0" distB="0" distL="114300" distR="114300" simplePos="0" relativeHeight="251659264" behindDoc="0" locked="0" layoutInCell="1" allowOverlap="1" wp14:anchorId="50285EA5" wp14:editId="1D92BE97">
                <wp:simplePos x="0" y="0"/>
                <wp:positionH relativeFrom="margin">
                  <wp:align>center</wp:align>
                </wp:positionH>
                <wp:positionV relativeFrom="paragraph">
                  <wp:posOffset>-95250</wp:posOffset>
                </wp:positionV>
                <wp:extent cx="6981825" cy="466725"/>
                <wp:effectExtent l="0" t="0" r="9525" b="9525"/>
                <wp:wrapNone/>
                <wp:docPr id="7" name="Rectangle: Rounded Corners 7"/>
                <wp:cNvGraphicFramePr/>
                <a:graphic xmlns:a="http://schemas.openxmlformats.org/drawingml/2006/main">
                  <a:graphicData uri="http://schemas.microsoft.com/office/word/2010/wordprocessingShape">
                    <wps:wsp>
                      <wps:cNvSpPr/>
                      <wps:spPr>
                        <a:xfrm>
                          <a:off x="0" y="0"/>
                          <a:ext cx="6981825" cy="466725"/>
                        </a:xfrm>
                        <a:prstGeom prst="roundRect">
                          <a:avLst/>
                        </a:prstGeom>
                        <a:solidFill>
                          <a:srgbClr val="9751C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0833A2" w14:textId="36BB0CFE" w:rsidR="00FF2D95" w:rsidRPr="00FF2D95" w:rsidRDefault="00FF2D95" w:rsidP="00FF2D95">
                            <w:pPr>
                              <w:jc w:val="center"/>
                              <w:rPr>
                                <w:color w:val="000000" w:themeColor="text1"/>
                                <w:sz w:val="36"/>
                              </w:rPr>
                            </w:pPr>
                            <w:r w:rsidRPr="00FF2D95">
                              <w:rPr>
                                <w:color w:val="000000" w:themeColor="text1"/>
                                <w:sz w:val="36"/>
                              </w:rPr>
                              <w:t xml:space="preserve">Word </w:t>
                            </w:r>
                            <w:r w:rsidR="00EB2EB2">
                              <w:rPr>
                                <w:color w:val="000000" w:themeColor="text1"/>
                                <w:sz w:val="36"/>
                              </w:rPr>
                              <w:t>5</w:t>
                            </w:r>
                            <w:r w:rsidRPr="00FF2D95">
                              <w:rPr>
                                <w:color w:val="000000" w:themeColor="text1"/>
                                <w:sz w:val="36"/>
                              </w:rPr>
                              <w:t xml:space="preserve"> Practice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285EA5" id="Rectangle: Rounded Corners 7" o:spid="_x0000_s1026" style="position:absolute;left:0;text-align:left;margin-left:0;margin-top:-7.5pt;width:549.75pt;height:36.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" fillcolor="#9751cb" stroked="f" strokeweight="1pt">
                <v:stroke joinstyle="miter"/>
                <v:textbox>
                  <w:txbxContent>
                    <w:p w14:paraId="5D0833A2" w14:textId="36BB0CFE" w:rsidR="00FF2D95" w:rsidRPr="00FF2D95" w:rsidRDefault="00FF2D95" w:rsidP="00FF2D95">
                      <w:pPr>
                        <w:jc w:val="center"/>
                        <w:rPr>
                          <w:color w:val="000000" w:themeColor="text1"/>
                          <w:sz w:val="36"/>
                        </w:rPr>
                      </w:pPr>
                      <w:r w:rsidRPr="00FF2D95">
                        <w:rPr>
                          <w:color w:val="000000" w:themeColor="text1"/>
                          <w:sz w:val="36"/>
                        </w:rPr>
                        <w:t xml:space="preserve">Word </w:t>
                      </w:r>
                      <w:r w:rsidR="00EB2EB2">
                        <w:rPr>
                          <w:color w:val="000000" w:themeColor="text1"/>
                          <w:sz w:val="36"/>
                        </w:rPr>
                        <w:t>5</w:t>
                      </w:r>
                      <w:r w:rsidRPr="00FF2D95">
                        <w:rPr>
                          <w:color w:val="000000" w:themeColor="text1"/>
                          <w:sz w:val="36"/>
                        </w:rPr>
                        <w:t xml:space="preserve"> Practice Page</w:t>
                      </w:r>
                    </w:p>
                  </w:txbxContent>
                </v:textbox>
                <w10:wrap anchorx="margin"/>
              </v:roundrect>
            </w:pict>
          </mc:Fallback>
        </mc:AlternateContent>
      </w:r>
    </w:p>
    <w:p w14:paraId="1DB513F1" w14:textId="77777777" w:rsidR="00FF2D95" w:rsidRPr="00FF2D95" w:rsidRDefault="00FF2D95" w:rsidP="00FF2D95">
      <w:pPr>
        <w:jc w:val="center"/>
        <w:rPr>
          <w:b/>
          <w:color w:val="000000" w:themeColor="text1"/>
          <w:sz w:val="36"/>
        </w:rPr>
      </w:pPr>
    </w:p>
    <w:tbl>
      <w:tblPr>
        <w:tblStyle w:val="TableGrid"/>
        <w:tblW w:w="0" w:type="auto"/>
        <w:tblLook w:val="04A0" w:firstRow="1" w:lastRow="0" w:firstColumn="1" w:lastColumn="0" w:noHBand="0" w:noVBand="1"/>
      </w:tblPr>
      <w:tblGrid>
        <w:gridCol w:w="620"/>
        <w:gridCol w:w="3875"/>
        <w:gridCol w:w="450"/>
        <w:gridCol w:w="4405"/>
      </w:tblGrid>
      <w:tr w:rsidR="00FF2D95" w14:paraId="601195FF" w14:textId="1E055A80" w:rsidTr="00FF2D95">
        <w:tc>
          <w:tcPr>
            <w:tcW w:w="4495" w:type="dxa"/>
            <w:gridSpan w:val="2"/>
          </w:tcPr>
          <w:p w14:paraId="4965C3B3" w14:textId="77777777" w:rsidR="00FF2D95" w:rsidRPr="00772B2E" w:rsidRDefault="00FF2D95" w:rsidP="00F9480E">
            <w:pPr>
              <w:jc w:val="center"/>
              <w:rPr>
                <w:b/>
              </w:rPr>
            </w:pPr>
            <w:r w:rsidRPr="00772B2E">
              <w:rPr>
                <w:b/>
                <w:sz w:val="40"/>
              </w:rPr>
              <w:t>Pre-Assessment</w:t>
            </w:r>
          </w:p>
        </w:tc>
        <w:tc>
          <w:tcPr>
            <w:tcW w:w="450" w:type="dxa"/>
          </w:tcPr>
          <w:p w14:paraId="5F18CA68" w14:textId="77777777" w:rsidR="00FF2D95" w:rsidRPr="00772B2E" w:rsidRDefault="00FF2D95" w:rsidP="00F9480E">
            <w:pPr>
              <w:jc w:val="center"/>
              <w:rPr>
                <w:b/>
                <w:sz w:val="40"/>
              </w:rPr>
            </w:pPr>
          </w:p>
        </w:tc>
        <w:tc>
          <w:tcPr>
            <w:tcW w:w="4405" w:type="dxa"/>
          </w:tcPr>
          <w:p w14:paraId="4E6D8FC7" w14:textId="63556C42" w:rsidR="00FF2D95" w:rsidRPr="00772B2E" w:rsidRDefault="00FF2D95" w:rsidP="00F9480E">
            <w:pPr>
              <w:jc w:val="center"/>
              <w:rPr>
                <w:b/>
                <w:sz w:val="40"/>
              </w:rPr>
            </w:pPr>
            <w:r>
              <w:rPr>
                <w:b/>
                <w:sz w:val="40"/>
              </w:rPr>
              <w:t>Post-Assessment</w:t>
            </w:r>
          </w:p>
        </w:tc>
      </w:tr>
      <w:tr w:rsidR="009D3717" w14:paraId="1BA81002" w14:textId="5C31B6BC" w:rsidTr="00FF2D95">
        <w:sdt>
          <w:sdtPr>
            <w:id w:val="-423041537"/>
            <w14:checkbox>
              <w14:checked w14:val="1"/>
              <w14:checkedState w14:val="2612" w14:font="MS Gothic"/>
              <w14:uncheckedState w14:val="2610" w14:font="MS Gothic"/>
            </w14:checkbox>
          </w:sdtPr>
          <w:sdtEndPr/>
          <w:sdtContent>
            <w:tc>
              <w:tcPr>
                <w:tcW w:w="620" w:type="dxa"/>
              </w:tcPr>
              <w:p w14:paraId="1DB44E07" w14:textId="5772160D" w:rsidR="009D3717" w:rsidRDefault="002420D9" w:rsidP="009D3717">
                <w:r>
                  <w:rPr>
                    <w:rFonts w:ascii="MS Gothic" w:eastAsia="MS Gothic" w:hAnsi="MS Gothic" w:hint="eastAsia"/>
                  </w:rPr>
                  <w:t>☒</w:t>
                </w:r>
              </w:p>
            </w:tc>
          </w:sdtContent>
        </w:sdt>
        <w:tc>
          <w:tcPr>
            <w:tcW w:w="3875" w:type="dxa"/>
          </w:tcPr>
          <w:p w14:paraId="292215B9" w14:textId="0C4E48DD" w:rsidR="009D3717" w:rsidRDefault="009D3717" w:rsidP="009D3717">
            <w:r>
              <w:t>Open PDF file in Word</w:t>
            </w:r>
          </w:p>
        </w:tc>
        <w:sdt>
          <w:sdtPr>
            <w:id w:val="1677375505"/>
            <w14:checkbox>
              <w14:checked w14:val="0"/>
              <w14:checkedState w14:val="2612" w14:font="MS Gothic"/>
              <w14:uncheckedState w14:val="2610" w14:font="MS Gothic"/>
            </w14:checkbox>
          </w:sdtPr>
          <w:sdtEndPr/>
          <w:sdtContent>
            <w:tc>
              <w:tcPr>
                <w:tcW w:w="450" w:type="dxa"/>
              </w:tcPr>
              <w:p w14:paraId="5B6EA837" w14:textId="618F371A" w:rsidR="009D3717" w:rsidRDefault="009D3717" w:rsidP="009D3717">
                <w:r>
                  <w:rPr>
                    <w:rFonts w:ascii="MS Gothic" w:eastAsia="MS Gothic" w:hAnsi="MS Gothic" w:hint="eastAsia"/>
                  </w:rPr>
                  <w:t>☐</w:t>
                </w:r>
              </w:p>
            </w:tc>
          </w:sdtContent>
        </w:sdt>
        <w:tc>
          <w:tcPr>
            <w:tcW w:w="4405" w:type="dxa"/>
          </w:tcPr>
          <w:p w14:paraId="7A3C2448" w14:textId="5B938B21" w:rsidR="009D3717" w:rsidRDefault="009D3717" w:rsidP="009D3717">
            <w:r>
              <w:t>Open PDF file in Word</w:t>
            </w:r>
          </w:p>
        </w:tc>
      </w:tr>
      <w:tr w:rsidR="009D3717" w14:paraId="0CA0EE4F" w14:textId="7048E420" w:rsidTr="00FF2D95">
        <w:sdt>
          <w:sdtPr>
            <w:id w:val="-838308911"/>
            <w14:checkbox>
              <w14:checked w14:val="1"/>
              <w14:checkedState w14:val="2612" w14:font="MS Gothic"/>
              <w14:uncheckedState w14:val="2610" w14:font="MS Gothic"/>
            </w14:checkbox>
          </w:sdtPr>
          <w:sdtEndPr/>
          <w:sdtContent>
            <w:tc>
              <w:tcPr>
                <w:tcW w:w="620" w:type="dxa"/>
              </w:tcPr>
              <w:p w14:paraId="197AE03D" w14:textId="6F7BFDE5" w:rsidR="009D3717" w:rsidRDefault="002420D9" w:rsidP="009D3717">
                <w:r>
                  <w:rPr>
                    <w:rFonts w:ascii="MS Gothic" w:eastAsia="MS Gothic" w:hAnsi="MS Gothic" w:hint="eastAsia"/>
                  </w:rPr>
                  <w:t>☒</w:t>
                </w:r>
              </w:p>
            </w:tc>
          </w:sdtContent>
        </w:sdt>
        <w:tc>
          <w:tcPr>
            <w:tcW w:w="3875" w:type="dxa"/>
          </w:tcPr>
          <w:p w14:paraId="19F950E4" w14:textId="583E4AF2" w:rsidR="009D3717" w:rsidRDefault="009D3717" w:rsidP="009D3717">
            <w:r>
              <w:t>Insert Cover Page</w:t>
            </w:r>
          </w:p>
        </w:tc>
        <w:sdt>
          <w:sdtPr>
            <w:id w:val="-1669163771"/>
            <w14:checkbox>
              <w14:checked w14:val="0"/>
              <w14:checkedState w14:val="2612" w14:font="MS Gothic"/>
              <w14:uncheckedState w14:val="2610" w14:font="MS Gothic"/>
            </w14:checkbox>
          </w:sdtPr>
          <w:sdtEndPr/>
          <w:sdtContent>
            <w:tc>
              <w:tcPr>
                <w:tcW w:w="450" w:type="dxa"/>
              </w:tcPr>
              <w:p w14:paraId="6A0C4BB9" w14:textId="21C839D9" w:rsidR="009D3717" w:rsidRDefault="009D3717" w:rsidP="009D3717">
                <w:r>
                  <w:rPr>
                    <w:rFonts w:ascii="MS Gothic" w:eastAsia="MS Gothic" w:hAnsi="MS Gothic" w:hint="eastAsia"/>
                  </w:rPr>
                  <w:t>☐</w:t>
                </w:r>
              </w:p>
            </w:tc>
          </w:sdtContent>
        </w:sdt>
        <w:tc>
          <w:tcPr>
            <w:tcW w:w="4405" w:type="dxa"/>
          </w:tcPr>
          <w:p w14:paraId="37649723" w14:textId="464D616B" w:rsidR="009D3717" w:rsidRDefault="009D3717" w:rsidP="009D3717">
            <w:r>
              <w:t>Insert Cover Page</w:t>
            </w:r>
          </w:p>
        </w:tc>
      </w:tr>
      <w:tr w:rsidR="009D3717" w14:paraId="61C8D31F" w14:textId="2906E8C4" w:rsidTr="00FF2D95">
        <w:sdt>
          <w:sdtPr>
            <w:id w:val="374431511"/>
            <w14:checkbox>
              <w14:checked w14:val="0"/>
              <w14:checkedState w14:val="2612" w14:font="MS Gothic"/>
              <w14:uncheckedState w14:val="2610" w14:font="MS Gothic"/>
            </w14:checkbox>
          </w:sdtPr>
          <w:sdtEndPr/>
          <w:sdtContent>
            <w:tc>
              <w:tcPr>
                <w:tcW w:w="620" w:type="dxa"/>
              </w:tcPr>
              <w:p w14:paraId="14E2F803" w14:textId="31867CA7" w:rsidR="009D3717" w:rsidRDefault="009D3717" w:rsidP="009D3717">
                <w:r>
                  <w:rPr>
                    <w:rFonts w:ascii="MS Gothic" w:eastAsia="MS Gothic" w:hAnsi="MS Gothic" w:hint="eastAsia"/>
                  </w:rPr>
                  <w:t>☐</w:t>
                </w:r>
              </w:p>
            </w:tc>
          </w:sdtContent>
        </w:sdt>
        <w:tc>
          <w:tcPr>
            <w:tcW w:w="3875" w:type="dxa"/>
          </w:tcPr>
          <w:p w14:paraId="62513E1D" w14:textId="4D55E5D1" w:rsidR="009D3717" w:rsidRDefault="009D3717" w:rsidP="009D3717">
            <w:r>
              <w:t>Figure Captions</w:t>
            </w:r>
          </w:p>
        </w:tc>
        <w:sdt>
          <w:sdtPr>
            <w:id w:val="851388311"/>
            <w14:checkbox>
              <w14:checked w14:val="0"/>
              <w14:checkedState w14:val="2612" w14:font="MS Gothic"/>
              <w14:uncheckedState w14:val="2610" w14:font="MS Gothic"/>
            </w14:checkbox>
          </w:sdtPr>
          <w:sdtEndPr/>
          <w:sdtContent>
            <w:tc>
              <w:tcPr>
                <w:tcW w:w="450" w:type="dxa"/>
              </w:tcPr>
              <w:p w14:paraId="4CD46ED0" w14:textId="093B7527" w:rsidR="009D3717" w:rsidRDefault="009D3717" w:rsidP="009D3717">
                <w:r>
                  <w:rPr>
                    <w:rFonts w:ascii="MS Gothic" w:eastAsia="MS Gothic" w:hAnsi="MS Gothic" w:hint="eastAsia"/>
                  </w:rPr>
                  <w:t>☐</w:t>
                </w:r>
              </w:p>
            </w:tc>
          </w:sdtContent>
        </w:sdt>
        <w:tc>
          <w:tcPr>
            <w:tcW w:w="4405" w:type="dxa"/>
          </w:tcPr>
          <w:p w14:paraId="091C72E2" w14:textId="219F21BC" w:rsidR="009D3717" w:rsidRDefault="009D3717" w:rsidP="009D3717">
            <w:r>
              <w:t>Figure Captions</w:t>
            </w:r>
          </w:p>
        </w:tc>
      </w:tr>
      <w:tr w:rsidR="009D3717" w14:paraId="1FAFAE04" w14:textId="23700D1D" w:rsidTr="00FF2D95">
        <w:sdt>
          <w:sdtPr>
            <w:id w:val="-1555777404"/>
            <w14:checkbox>
              <w14:checked w14:val="0"/>
              <w14:checkedState w14:val="2612" w14:font="MS Gothic"/>
              <w14:uncheckedState w14:val="2610" w14:font="MS Gothic"/>
            </w14:checkbox>
          </w:sdtPr>
          <w:sdtEndPr/>
          <w:sdtContent>
            <w:tc>
              <w:tcPr>
                <w:tcW w:w="620" w:type="dxa"/>
              </w:tcPr>
              <w:p w14:paraId="70583E60" w14:textId="77777777" w:rsidR="009D3717" w:rsidRDefault="009D3717" w:rsidP="009D3717">
                <w:r>
                  <w:rPr>
                    <w:rFonts w:ascii="MS Gothic" w:eastAsia="MS Gothic" w:hAnsi="MS Gothic" w:hint="eastAsia"/>
                  </w:rPr>
                  <w:t>☐</w:t>
                </w:r>
              </w:p>
            </w:tc>
          </w:sdtContent>
        </w:sdt>
        <w:tc>
          <w:tcPr>
            <w:tcW w:w="3875" w:type="dxa"/>
          </w:tcPr>
          <w:p w14:paraId="045DDB38" w14:textId="315B8457" w:rsidR="009D3717" w:rsidRDefault="009D3717" w:rsidP="009D3717">
            <w:r>
              <w:t>Double Spacing</w:t>
            </w:r>
          </w:p>
        </w:tc>
        <w:sdt>
          <w:sdtPr>
            <w:id w:val="-1844231707"/>
            <w14:checkbox>
              <w14:checked w14:val="0"/>
              <w14:checkedState w14:val="2612" w14:font="MS Gothic"/>
              <w14:uncheckedState w14:val="2610" w14:font="MS Gothic"/>
            </w14:checkbox>
          </w:sdtPr>
          <w:sdtEndPr/>
          <w:sdtContent>
            <w:tc>
              <w:tcPr>
                <w:tcW w:w="450" w:type="dxa"/>
              </w:tcPr>
              <w:p w14:paraId="3D17AD3F" w14:textId="22C2218D" w:rsidR="009D3717" w:rsidRDefault="009D3717" w:rsidP="009D3717">
                <w:r>
                  <w:rPr>
                    <w:rFonts w:ascii="MS Gothic" w:eastAsia="MS Gothic" w:hAnsi="MS Gothic" w:hint="eastAsia"/>
                  </w:rPr>
                  <w:t>☐</w:t>
                </w:r>
              </w:p>
            </w:tc>
          </w:sdtContent>
        </w:sdt>
        <w:tc>
          <w:tcPr>
            <w:tcW w:w="4405" w:type="dxa"/>
          </w:tcPr>
          <w:p w14:paraId="1CB3D02D" w14:textId="70DDF74B" w:rsidR="009D3717" w:rsidRDefault="009D3717" w:rsidP="009D3717">
            <w:r>
              <w:t>Double Spacing</w:t>
            </w:r>
          </w:p>
        </w:tc>
      </w:tr>
      <w:tr w:rsidR="009D3717" w14:paraId="42A3A12B" w14:textId="3946227E" w:rsidTr="00FF2D95">
        <w:sdt>
          <w:sdtPr>
            <w:id w:val="1862702573"/>
            <w14:checkbox>
              <w14:checked w14:val="0"/>
              <w14:checkedState w14:val="2612" w14:font="MS Gothic"/>
              <w14:uncheckedState w14:val="2610" w14:font="MS Gothic"/>
            </w14:checkbox>
          </w:sdtPr>
          <w:sdtEndPr/>
          <w:sdtContent>
            <w:tc>
              <w:tcPr>
                <w:tcW w:w="620" w:type="dxa"/>
              </w:tcPr>
              <w:p w14:paraId="31B38B8C" w14:textId="77777777" w:rsidR="009D3717" w:rsidRDefault="009D3717" w:rsidP="009D3717">
                <w:r>
                  <w:rPr>
                    <w:rFonts w:ascii="MS Gothic" w:eastAsia="MS Gothic" w:hAnsi="MS Gothic" w:hint="eastAsia"/>
                  </w:rPr>
                  <w:t>☐</w:t>
                </w:r>
              </w:p>
            </w:tc>
          </w:sdtContent>
        </w:sdt>
        <w:tc>
          <w:tcPr>
            <w:tcW w:w="3875" w:type="dxa"/>
          </w:tcPr>
          <w:p w14:paraId="4FFD4742" w14:textId="6B9A5C9C" w:rsidR="009D3717" w:rsidRDefault="009D3717" w:rsidP="009D3717">
            <w:r>
              <w:t>Page Break</w:t>
            </w:r>
          </w:p>
        </w:tc>
        <w:sdt>
          <w:sdtPr>
            <w:id w:val="421228831"/>
            <w14:checkbox>
              <w14:checked w14:val="0"/>
              <w14:checkedState w14:val="2612" w14:font="MS Gothic"/>
              <w14:uncheckedState w14:val="2610" w14:font="MS Gothic"/>
            </w14:checkbox>
          </w:sdtPr>
          <w:sdtEndPr/>
          <w:sdtContent>
            <w:tc>
              <w:tcPr>
                <w:tcW w:w="450" w:type="dxa"/>
              </w:tcPr>
              <w:p w14:paraId="44658113" w14:textId="03BA3300" w:rsidR="009D3717" w:rsidRDefault="009D3717" w:rsidP="009D3717">
                <w:r>
                  <w:rPr>
                    <w:rFonts w:ascii="MS Gothic" w:eastAsia="MS Gothic" w:hAnsi="MS Gothic" w:hint="eastAsia"/>
                  </w:rPr>
                  <w:t>☐</w:t>
                </w:r>
              </w:p>
            </w:tc>
          </w:sdtContent>
        </w:sdt>
        <w:tc>
          <w:tcPr>
            <w:tcW w:w="4405" w:type="dxa"/>
          </w:tcPr>
          <w:p w14:paraId="52A614F0" w14:textId="0E64FBD3" w:rsidR="009D3717" w:rsidRDefault="009D3717" w:rsidP="009D3717">
            <w:r>
              <w:t>Page Break</w:t>
            </w:r>
          </w:p>
        </w:tc>
      </w:tr>
      <w:tr w:rsidR="009D3717" w14:paraId="26670195" w14:textId="487E1ADF" w:rsidTr="00FF2D95">
        <w:sdt>
          <w:sdtPr>
            <w:id w:val="-1502190388"/>
            <w14:checkbox>
              <w14:checked w14:val="0"/>
              <w14:checkedState w14:val="2612" w14:font="MS Gothic"/>
              <w14:uncheckedState w14:val="2610" w14:font="MS Gothic"/>
            </w14:checkbox>
          </w:sdtPr>
          <w:sdtEndPr/>
          <w:sdtContent>
            <w:tc>
              <w:tcPr>
                <w:tcW w:w="620" w:type="dxa"/>
              </w:tcPr>
              <w:p w14:paraId="1A6AC192" w14:textId="12FE4A74" w:rsidR="009D3717" w:rsidRDefault="009D3717" w:rsidP="009D3717">
                <w:r>
                  <w:rPr>
                    <w:rFonts w:ascii="MS Gothic" w:eastAsia="MS Gothic" w:hAnsi="MS Gothic" w:hint="eastAsia"/>
                  </w:rPr>
                  <w:t>☐</w:t>
                </w:r>
              </w:p>
            </w:tc>
          </w:sdtContent>
        </w:sdt>
        <w:tc>
          <w:tcPr>
            <w:tcW w:w="3875" w:type="dxa"/>
          </w:tcPr>
          <w:p w14:paraId="0C90B471" w14:textId="74582833" w:rsidR="009D3717" w:rsidRDefault="009D3717" w:rsidP="009D3717">
            <w:r>
              <w:t>Styles</w:t>
            </w:r>
          </w:p>
        </w:tc>
        <w:sdt>
          <w:sdtPr>
            <w:id w:val="847678328"/>
            <w14:checkbox>
              <w14:checked w14:val="0"/>
              <w14:checkedState w14:val="2612" w14:font="MS Gothic"/>
              <w14:uncheckedState w14:val="2610" w14:font="MS Gothic"/>
            </w14:checkbox>
          </w:sdtPr>
          <w:sdtEndPr/>
          <w:sdtContent>
            <w:tc>
              <w:tcPr>
                <w:tcW w:w="450" w:type="dxa"/>
              </w:tcPr>
              <w:p w14:paraId="24FF174E" w14:textId="6412AB83" w:rsidR="009D3717" w:rsidRDefault="009D3717" w:rsidP="009D3717">
                <w:r>
                  <w:rPr>
                    <w:rFonts w:ascii="MS Gothic" w:eastAsia="MS Gothic" w:hAnsi="MS Gothic" w:hint="eastAsia"/>
                  </w:rPr>
                  <w:t>☐</w:t>
                </w:r>
              </w:p>
            </w:tc>
          </w:sdtContent>
        </w:sdt>
        <w:tc>
          <w:tcPr>
            <w:tcW w:w="4405" w:type="dxa"/>
          </w:tcPr>
          <w:p w14:paraId="28D9B521" w14:textId="531D7FA1" w:rsidR="009D3717" w:rsidRDefault="009D3717" w:rsidP="009D3717">
            <w:r>
              <w:t>Styles</w:t>
            </w:r>
          </w:p>
        </w:tc>
      </w:tr>
      <w:tr w:rsidR="009D3717" w14:paraId="6EE226DA" w14:textId="43067DD7" w:rsidTr="00FF2D95">
        <w:sdt>
          <w:sdtPr>
            <w:id w:val="-1489009052"/>
            <w14:checkbox>
              <w14:checked w14:val="1"/>
              <w14:checkedState w14:val="2612" w14:font="MS Gothic"/>
              <w14:uncheckedState w14:val="2610" w14:font="MS Gothic"/>
            </w14:checkbox>
          </w:sdtPr>
          <w:sdtEndPr/>
          <w:sdtContent>
            <w:tc>
              <w:tcPr>
                <w:tcW w:w="620" w:type="dxa"/>
              </w:tcPr>
              <w:p w14:paraId="58B48340" w14:textId="5436204D" w:rsidR="009D3717" w:rsidRDefault="002420D9" w:rsidP="009D3717">
                <w:r>
                  <w:rPr>
                    <w:rFonts w:ascii="MS Gothic" w:eastAsia="MS Gothic" w:hAnsi="MS Gothic" w:hint="eastAsia"/>
                  </w:rPr>
                  <w:t>☒</w:t>
                </w:r>
              </w:p>
            </w:tc>
          </w:sdtContent>
        </w:sdt>
        <w:tc>
          <w:tcPr>
            <w:tcW w:w="3875" w:type="dxa"/>
          </w:tcPr>
          <w:p w14:paraId="201C0B17" w14:textId="7AD50E7C" w:rsidR="009D3717" w:rsidRDefault="009D3717" w:rsidP="009D3717">
            <w:r>
              <w:t>Insert Footnote</w:t>
            </w:r>
          </w:p>
        </w:tc>
        <w:sdt>
          <w:sdtPr>
            <w:id w:val="1989507838"/>
            <w14:checkbox>
              <w14:checked w14:val="0"/>
              <w14:checkedState w14:val="2612" w14:font="MS Gothic"/>
              <w14:uncheckedState w14:val="2610" w14:font="MS Gothic"/>
            </w14:checkbox>
          </w:sdtPr>
          <w:sdtEndPr/>
          <w:sdtContent>
            <w:tc>
              <w:tcPr>
                <w:tcW w:w="450" w:type="dxa"/>
              </w:tcPr>
              <w:p w14:paraId="1C79722A" w14:textId="6456CC6E" w:rsidR="009D3717" w:rsidRDefault="009D3717" w:rsidP="009D3717">
                <w:r>
                  <w:rPr>
                    <w:rFonts w:ascii="MS Gothic" w:eastAsia="MS Gothic" w:hAnsi="MS Gothic" w:hint="eastAsia"/>
                  </w:rPr>
                  <w:t>☐</w:t>
                </w:r>
              </w:p>
            </w:tc>
          </w:sdtContent>
        </w:sdt>
        <w:tc>
          <w:tcPr>
            <w:tcW w:w="4405" w:type="dxa"/>
          </w:tcPr>
          <w:p w14:paraId="6B168C8D" w14:textId="2DB62340" w:rsidR="009D3717" w:rsidRDefault="009D3717" w:rsidP="009D3717">
            <w:r>
              <w:t>Insert Footnote</w:t>
            </w:r>
          </w:p>
        </w:tc>
      </w:tr>
      <w:tr w:rsidR="009D3717" w14:paraId="5DFCB12E" w14:textId="5B1AE931" w:rsidTr="00FF2D95">
        <w:sdt>
          <w:sdtPr>
            <w:id w:val="-1358114746"/>
            <w14:checkbox>
              <w14:checked w14:val="0"/>
              <w14:checkedState w14:val="2612" w14:font="MS Gothic"/>
              <w14:uncheckedState w14:val="2610" w14:font="MS Gothic"/>
            </w14:checkbox>
          </w:sdtPr>
          <w:sdtEndPr/>
          <w:sdtContent>
            <w:tc>
              <w:tcPr>
                <w:tcW w:w="620" w:type="dxa"/>
              </w:tcPr>
              <w:p w14:paraId="74F96D8E" w14:textId="77777777" w:rsidR="009D3717" w:rsidRDefault="009D3717" w:rsidP="009D3717">
                <w:r>
                  <w:rPr>
                    <w:rFonts w:ascii="MS Gothic" w:eastAsia="MS Gothic" w:hAnsi="MS Gothic" w:hint="eastAsia"/>
                  </w:rPr>
                  <w:t>☐</w:t>
                </w:r>
              </w:p>
            </w:tc>
          </w:sdtContent>
        </w:sdt>
        <w:tc>
          <w:tcPr>
            <w:tcW w:w="3875" w:type="dxa"/>
          </w:tcPr>
          <w:p w14:paraId="1FECE43D" w14:textId="5E35D7DE" w:rsidR="009D3717" w:rsidRDefault="009D3717" w:rsidP="009D3717">
            <w:r>
              <w:t>Enter citations</w:t>
            </w:r>
          </w:p>
        </w:tc>
        <w:sdt>
          <w:sdtPr>
            <w:id w:val="-505756375"/>
            <w14:checkbox>
              <w14:checked w14:val="0"/>
              <w14:checkedState w14:val="2612" w14:font="MS Gothic"/>
              <w14:uncheckedState w14:val="2610" w14:font="MS Gothic"/>
            </w14:checkbox>
          </w:sdtPr>
          <w:sdtEndPr/>
          <w:sdtContent>
            <w:tc>
              <w:tcPr>
                <w:tcW w:w="450" w:type="dxa"/>
              </w:tcPr>
              <w:p w14:paraId="59EDD06D" w14:textId="0889F0CE" w:rsidR="009D3717" w:rsidRDefault="009D3717" w:rsidP="009D3717">
                <w:r>
                  <w:rPr>
                    <w:rFonts w:ascii="MS Gothic" w:eastAsia="MS Gothic" w:hAnsi="MS Gothic" w:hint="eastAsia"/>
                  </w:rPr>
                  <w:t>☐</w:t>
                </w:r>
              </w:p>
            </w:tc>
          </w:sdtContent>
        </w:sdt>
        <w:tc>
          <w:tcPr>
            <w:tcW w:w="4405" w:type="dxa"/>
          </w:tcPr>
          <w:p w14:paraId="3270F343" w14:textId="3F7306F9" w:rsidR="009D3717" w:rsidRDefault="009D3717" w:rsidP="009D3717">
            <w:r>
              <w:t>Enter citations</w:t>
            </w:r>
          </w:p>
        </w:tc>
      </w:tr>
      <w:tr w:rsidR="009D3717" w14:paraId="219C1CCA" w14:textId="323131D9" w:rsidTr="00FF2D95">
        <w:sdt>
          <w:sdtPr>
            <w:id w:val="1704822919"/>
            <w14:checkbox>
              <w14:checked w14:val="0"/>
              <w14:checkedState w14:val="2612" w14:font="MS Gothic"/>
              <w14:uncheckedState w14:val="2610" w14:font="MS Gothic"/>
            </w14:checkbox>
          </w:sdtPr>
          <w:sdtEndPr/>
          <w:sdtContent>
            <w:tc>
              <w:tcPr>
                <w:tcW w:w="620" w:type="dxa"/>
              </w:tcPr>
              <w:p w14:paraId="42261451" w14:textId="77777777" w:rsidR="009D3717" w:rsidRDefault="009D3717" w:rsidP="009D3717">
                <w:r>
                  <w:rPr>
                    <w:rFonts w:ascii="MS Gothic" w:eastAsia="MS Gothic" w:hAnsi="MS Gothic" w:hint="eastAsia"/>
                  </w:rPr>
                  <w:t>☐</w:t>
                </w:r>
              </w:p>
            </w:tc>
          </w:sdtContent>
        </w:sdt>
        <w:tc>
          <w:tcPr>
            <w:tcW w:w="3875" w:type="dxa"/>
          </w:tcPr>
          <w:p w14:paraId="49E642C3" w14:textId="3955C550" w:rsidR="009D3717" w:rsidRDefault="009D3717" w:rsidP="009D3717">
            <w:r>
              <w:t>Cite sources</w:t>
            </w:r>
          </w:p>
        </w:tc>
        <w:sdt>
          <w:sdtPr>
            <w:id w:val="1573853613"/>
            <w14:checkbox>
              <w14:checked w14:val="0"/>
              <w14:checkedState w14:val="2612" w14:font="MS Gothic"/>
              <w14:uncheckedState w14:val="2610" w14:font="MS Gothic"/>
            </w14:checkbox>
          </w:sdtPr>
          <w:sdtEndPr/>
          <w:sdtContent>
            <w:tc>
              <w:tcPr>
                <w:tcW w:w="450" w:type="dxa"/>
              </w:tcPr>
              <w:p w14:paraId="2AF0DB38" w14:textId="2A5EE45D" w:rsidR="009D3717" w:rsidRDefault="009D3717" w:rsidP="009D3717">
                <w:r>
                  <w:rPr>
                    <w:rFonts w:ascii="MS Gothic" w:eastAsia="MS Gothic" w:hAnsi="MS Gothic" w:hint="eastAsia"/>
                  </w:rPr>
                  <w:t>☐</w:t>
                </w:r>
              </w:p>
            </w:tc>
          </w:sdtContent>
        </w:sdt>
        <w:tc>
          <w:tcPr>
            <w:tcW w:w="4405" w:type="dxa"/>
          </w:tcPr>
          <w:p w14:paraId="245229E0" w14:textId="3ADF4531" w:rsidR="009D3717" w:rsidRDefault="009D3717" w:rsidP="009D3717">
            <w:r>
              <w:t>Cite sources</w:t>
            </w:r>
          </w:p>
        </w:tc>
      </w:tr>
      <w:tr w:rsidR="009D3717" w14:paraId="48A2C698" w14:textId="7F1D3A42" w:rsidTr="00FF2D95">
        <w:sdt>
          <w:sdtPr>
            <w:id w:val="1456679699"/>
            <w14:checkbox>
              <w14:checked w14:val="0"/>
              <w14:checkedState w14:val="2612" w14:font="MS Gothic"/>
              <w14:uncheckedState w14:val="2610" w14:font="MS Gothic"/>
            </w14:checkbox>
          </w:sdtPr>
          <w:sdtEndPr/>
          <w:sdtContent>
            <w:tc>
              <w:tcPr>
                <w:tcW w:w="620" w:type="dxa"/>
              </w:tcPr>
              <w:p w14:paraId="7D094513" w14:textId="77777777" w:rsidR="009D3717" w:rsidRDefault="009D3717" w:rsidP="009D3717">
                <w:r>
                  <w:rPr>
                    <w:rFonts w:ascii="MS Gothic" w:eastAsia="MS Gothic" w:hAnsi="MS Gothic" w:hint="eastAsia"/>
                  </w:rPr>
                  <w:t>☐</w:t>
                </w:r>
              </w:p>
            </w:tc>
          </w:sdtContent>
        </w:sdt>
        <w:tc>
          <w:tcPr>
            <w:tcW w:w="3875" w:type="dxa"/>
          </w:tcPr>
          <w:p w14:paraId="67ABE5FB" w14:textId="69F0FC65" w:rsidR="009D3717" w:rsidRDefault="009D3717" w:rsidP="009D3717">
            <w:r>
              <w:t>Create Table of Contents</w:t>
            </w:r>
          </w:p>
        </w:tc>
        <w:sdt>
          <w:sdtPr>
            <w:id w:val="718713248"/>
            <w14:checkbox>
              <w14:checked w14:val="0"/>
              <w14:checkedState w14:val="2612" w14:font="MS Gothic"/>
              <w14:uncheckedState w14:val="2610" w14:font="MS Gothic"/>
            </w14:checkbox>
          </w:sdtPr>
          <w:sdtEndPr/>
          <w:sdtContent>
            <w:tc>
              <w:tcPr>
                <w:tcW w:w="450" w:type="dxa"/>
              </w:tcPr>
              <w:p w14:paraId="04A82E52" w14:textId="51C11BCC" w:rsidR="009D3717" w:rsidRDefault="009D3717" w:rsidP="009D3717">
                <w:r>
                  <w:rPr>
                    <w:rFonts w:ascii="MS Gothic" w:eastAsia="MS Gothic" w:hAnsi="MS Gothic" w:hint="eastAsia"/>
                  </w:rPr>
                  <w:t>☐</w:t>
                </w:r>
              </w:p>
            </w:tc>
          </w:sdtContent>
        </w:sdt>
        <w:tc>
          <w:tcPr>
            <w:tcW w:w="4405" w:type="dxa"/>
          </w:tcPr>
          <w:p w14:paraId="1F50E58C" w14:textId="226E2E43" w:rsidR="009D3717" w:rsidRDefault="009D3717" w:rsidP="009D3717">
            <w:r>
              <w:t>Create Table of Contents</w:t>
            </w:r>
          </w:p>
        </w:tc>
      </w:tr>
      <w:tr w:rsidR="006B4AB1" w14:paraId="6902AFAF" w14:textId="77777777" w:rsidTr="00FF2D95">
        <w:sdt>
          <w:sdtPr>
            <w:id w:val="1249084134"/>
            <w14:checkbox>
              <w14:checked w14:val="0"/>
              <w14:checkedState w14:val="2612" w14:font="MS Gothic"/>
              <w14:uncheckedState w14:val="2610" w14:font="MS Gothic"/>
            </w14:checkbox>
          </w:sdtPr>
          <w:sdtEndPr/>
          <w:sdtContent>
            <w:tc>
              <w:tcPr>
                <w:tcW w:w="620" w:type="dxa"/>
              </w:tcPr>
              <w:p w14:paraId="7AD3F43F" w14:textId="0B33289A" w:rsidR="006B4AB1" w:rsidRDefault="006B4AB1" w:rsidP="009D3717">
                <w:r>
                  <w:rPr>
                    <w:rFonts w:ascii="MS Gothic" w:eastAsia="MS Gothic" w:hAnsi="MS Gothic" w:hint="eastAsia"/>
                  </w:rPr>
                  <w:t>☐</w:t>
                </w:r>
              </w:p>
            </w:tc>
          </w:sdtContent>
        </w:sdt>
        <w:tc>
          <w:tcPr>
            <w:tcW w:w="3875" w:type="dxa"/>
          </w:tcPr>
          <w:p w14:paraId="304E1610" w14:textId="74E4C5E9" w:rsidR="006B4AB1" w:rsidRDefault="006B4AB1" w:rsidP="009D3717">
            <w:r>
              <w:t>Document Themes</w:t>
            </w:r>
          </w:p>
        </w:tc>
        <w:sdt>
          <w:sdtPr>
            <w:id w:val="-586149893"/>
            <w14:checkbox>
              <w14:checked w14:val="0"/>
              <w14:checkedState w14:val="2612" w14:font="MS Gothic"/>
              <w14:uncheckedState w14:val="2610" w14:font="MS Gothic"/>
            </w14:checkbox>
          </w:sdtPr>
          <w:sdtEndPr/>
          <w:sdtContent>
            <w:tc>
              <w:tcPr>
                <w:tcW w:w="450" w:type="dxa"/>
              </w:tcPr>
              <w:p w14:paraId="3EB14359" w14:textId="30879647" w:rsidR="006B4AB1" w:rsidRDefault="006B4AB1" w:rsidP="009D3717">
                <w:r>
                  <w:rPr>
                    <w:rFonts w:ascii="MS Gothic" w:eastAsia="MS Gothic" w:hAnsi="MS Gothic" w:hint="eastAsia"/>
                  </w:rPr>
                  <w:t>☐</w:t>
                </w:r>
              </w:p>
            </w:tc>
          </w:sdtContent>
        </w:sdt>
        <w:tc>
          <w:tcPr>
            <w:tcW w:w="4405" w:type="dxa"/>
          </w:tcPr>
          <w:p w14:paraId="31717783" w14:textId="240E94DD" w:rsidR="006B4AB1" w:rsidRDefault="006B4AB1" w:rsidP="009D3717">
            <w:r>
              <w:t>Document Themes</w:t>
            </w:r>
          </w:p>
        </w:tc>
      </w:tr>
      <w:tr w:rsidR="009D3717" w14:paraId="5B310672" w14:textId="7D82F12A" w:rsidTr="00FF2D95">
        <w:sdt>
          <w:sdtPr>
            <w:id w:val="826559609"/>
            <w14:checkbox>
              <w14:checked w14:val="0"/>
              <w14:checkedState w14:val="2612" w14:font="MS Gothic"/>
              <w14:uncheckedState w14:val="2610" w14:font="MS Gothic"/>
            </w14:checkbox>
          </w:sdtPr>
          <w:sdtEndPr/>
          <w:sdtContent>
            <w:tc>
              <w:tcPr>
                <w:tcW w:w="620" w:type="dxa"/>
              </w:tcPr>
              <w:p w14:paraId="27A98B17" w14:textId="73800528" w:rsidR="009D3717" w:rsidRDefault="009D3717" w:rsidP="009D3717">
                <w:r>
                  <w:rPr>
                    <w:rFonts w:ascii="MS Gothic" w:eastAsia="MS Gothic" w:hAnsi="MS Gothic" w:hint="eastAsia"/>
                  </w:rPr>
                  <w:t>☐</w:t>
                </w:r>
              </w:p>
            </w:tc>
          </w:sdtContent>
        </w:sdt>
        <w:tc>
          <w:tcPr>
            <w:tcW w:w="3875" w:type="dxa"/>
          </w:tcPr>
          <w:p w14:paraId="2E49AAFA" w14:textId="54C14C85" w:rsidR="009D3717" w:rsidRDefault="009D3717" w:rsidP="009D3717">
            <w:r>
              <w:t>Update a Table of Contents</w:t>
            </w:r>
          </w:p>
        </w:tc>
        <w:sdt>
          <w:sdtPr>
            <w:id w:val="-257447417"/>
            <w14:checkbox>
              <w14:checked w14:val="0"/>
              <w14:checkedState w14:val="2612" w14:font="MS Gothic"/>
              <w14:uncheckedState w14:val="2610" w14:font="MS Gothic"/>
            </w14:checkbox>
          </w:sdtPr>
          <w:sdtEndPr/>
          <w:sdtContent>
            <w:tc>
              <w:tcPr>
                <w:tcW w:w="450" w:type="dxa"/>
              </w:tcPr>
              <w:p w14:paraId="4F056EFE" w14:textId="17DF9D45" w:rsidR="009D3717" w:rsidRDefault="009D3717" w:rsidP="009D3717">
                <w:r>
                  <w:rPr>
                    <w:rFonts w:ascii="MS Gothic" w:eastAsia="MS Gothic" w:hAnsi="MS Gothic" w:hint="eastAsia"/>
                  </w:rPr>
                  <w:t>☐</w:t>
                </w:r>
              </w:p>
            </w:tc>
          </w:sdtContent>
        </w:sdt>
        <w:tc>
          <w:tcPr>
            <w:tcW w:w="4405" w:type="dxa"/>
          </w:tcPr>
          <w:p w14:paraId="236AD923" w14:textId="77F1826C" w:rsidR="009D3717" w:rsidRDefault="009D3717" w:rsidP="009D3717">
            <w:r>
              <w:t>Update a Table of Contents</w:t>
            </w:r>
          </w:p>
        </w:tc>
      </w:tr>
    </w:tbl>
    <w:p w14:paraId="663F48B8" w14:textId="79AD6D19" w:rsidR="00FF2D95" w:rsidRDefault="002420D9" w:rsidP="00FF2D95">
      <w:r>
        <w:pict w14:anchorId="0D3F5631">
          <v:rect id="_x0000_i1025" style="width:0;height:1.5pt" o:hralign="center" o:hrstd="t" o:hr="t" fillcolor="#a0a0a0" stroked="f"/>
        </w:pict>
      </w:r>
    </w:p>
    <w:p w14:paraId="030AECAA" w14:textId="59C5E93A" w:rsidR="00E65523" w:rsidRDefault="009D3717">
      <w:pPr>
        <w:rPr>
          <w:b/>
          <w:color w:val="E75CFE"/>
          <w:sz w:val="36"/>
        </w:rPr>
      </w:pPr>
      <w:r>
        <w:rPr>
          <w:b/>
          <w:color w:val="E75CFE"/>
          <w:sz w:val="36"/>
        </w:rPr>
        <w:t>Spacing</w:t>
      </w:r>
    </w:p>
    <w:p w14:paraId="18912C51" w14:textId="109E81BB" w:rsidR="009D3717" w:rsidRPr="009D3717" w:rsidRDefault="009D3717">
      <w:pPr>
        <w:rPr>
          <w:b/>
          <w:color w:val="E75CFE"/>
        </w:rPr>
      </w:pPr>
      <w:r w:rsidRPr="009D3717">
        <w:rPr>
          <w:b/>
          <w:color w:val="E75CFE"/>
        </w:rPr>
        <w:t>Double Spacing</w:t>
      </w:r>
    </w:p>
    <w:p w14:paraId="0608F35E" w14:textId="5AC3F734" w:rsidR="00285B07" w:rsidRDefault="009D3717">
      <w:r w:rsidRPr="009D3717">
        <w:t>When will the final steam stamp next to a wreck? When can an arrow rant? A sundry prince confronts the score apple. The carbon thinks the equipped wheel next to a soul. A medicine warps a mild acquaintance. The corpse tailors the syndicate.</w:t>
      </w:r>
      <w:r>
        <w:t xml:space="preserve"> </w:t>
      </w:r>
      <w:r w:rsidRPr="009D3717">
        <w:t>A chicken links an infantile blanket with a faucet. Should an apple participate? Can the fortune flood the dirt planet? The cook suggests my wound crop in a hook. Why can't a detector dance a wombat?</w:t>
      </w:r>
    </w:p>
    <w:p w14:paraId="2AEF789C" w14:textId="3BF54794" w:rsidR="009D3717" w:rsidRPr="009D3717" w:rsidRDefault="009D3717">
      <w:pPr>
        <w:rPr>
          <w:b/>
          <w:color w:val="E75CFE"/>
        </w:rPr>
      </w:pPr>
      <w:r w:rsidRPr="009D3717">
        <w:rPr>
          <w:b/>
          <w:color w:val="E75CFE"/>
        </w:rPr>
        <w:t>Single Spacing</w:t>
      </w:r>
    </w:p>
    <w:p w14:paraId="21BD3593" w14:textId="77777777" w:rsidR="009D3717" w:rsidRDefault="009D3717" w:rsidP="009D3717">
      <w:pPr>
        <w:spacing w:line="480" w:lineRule="auto"/>
      </w:pPr>
      <w:r w:rsidRPr="009D3717">
        <w:t>When will the final steam stamp next to a wreck? When can an arrow rant? A sundry prince confronts the score apple. The carbon thinks the equipped wheel next to a soul. A medicine warps a mild acquaintance. The corpse tailors the syndicate.</w:t>
      </w:r>
      <w:r>
        <w:t xml:space="preserve"> </w:t>
      </w:r>
      <w:r w:rsidRPr="009D3717">
        <w:t>A chicken links an infantile blanket with a faucet. Should an apple participate? Can the fortune flood the dirt planet? The cook suggests my wound crop in a hook. Why can't a detector dance a wombat?</w:t>
      </w:r>
    </w:p>
    <w:p w14:paraId="22712994" w14:textId="0DF73A35" w:rsidR="009D3717" w:rsidRDefault="009D3717" w:rsidP="009D3717">
      <w:pPr>
        <w:rPr>
          <w:b/>
          <w:color w:val="E75CFE"/>
          <w:sz w:val="36"/>
        </w:rPr>
      </w:pPr>
      <w:r>
        <w:rPr>
          <w:b/>
          <w:color w:val="E75CFE"/>
          <w:sz w:val="36"/>
        </w:rPr>
        <w:t>Figure Captions</w:t>
      </w:r>
    </w:p>
    <w:p w14:paraId="03A71324" w14:textId="77777777" w:rsidR="0085406F" w:rsidRPr="0085406F" w:rsidRDefault="0085406F" w:rsidP="0085406F"/>
    <w:p w14:paraId="3731A55D" w14:textId="551E3F67" w:rsidR="0085406F" w:rsidRDefault="009D3717" w:rsidP="0085406F">
      <w:pPr>
        <w:rPr>
          <w:b/>
          <w:color w:val="E75CFE"/>
          <w:sz w:val="36"/>
        </w:rPr>
      </w:pPr>
      <w:r w:rsidRPr="009D3717">
        <w:t xml:space="preserve"> </w:t>
      </w:r>
      <w:r w:rsidR="0085406F">
        <w:rPr>
          <w:b/>
          <w:color w:val="E75CFE"/>
          <w:sz w:val="36"/>
        </w:rPr>
        <w:t>Outlines</w:t>
      </w:r>
    </w:p>
    <w:p w14:paraId="047339BF" w14:textId="77777777" w:rsidR="0085406F" w:rsidRPr="0085406F" w:rsidRDefault="0085406F" w:rsidP="0085406F"/>
    <w:p w14:paraId="02D32F46" w14:textId="76E89EBA" w:rsidR="0085406F" w:rsidRDefault="0085406F" w:rsidP="0085406F">
      <w:pPr>
        <w:rPr>
          <w:b/>
          <w:color w:val="E75CFE"/>
          <w:sz w:val="36"/>
        </w:rPr>
      </w:pPr>
      <w:r>
        <w:rPr>
          <w:b/>
          <w:color w:val="E75CFE"/>
          <w:sz w:val="36"/>
        </w:rPr>
        <w:t>Styles</w:t>
      </w:r>
    </w:p>
    <w:p w14:paraId="351532C2" w14:textId="77777777" w:rsidR="0085406F" w:rsidRDefault="0085406F" w:rsidP="0085406F">
      <w:pPr>
        <w:keepNext/>
      </w:pPr>
      <w:r>
        <w:lastRenderedPageBreak/>
        <w:t>Heading 1</w:t>
      </w:r>
    </w:p>
    <w:p w14:paraId="09491A5E" w14:textId="77777777" w:rsidR="0085406F" w:rsidRDefault="0085406F" w:rsidP="0085406F">
      <w:pPr>
        <w:keepNext/>
      </w:pPr>
      <w:r>
        <w:t>The tense girl excites a nameless leisure. Will the raining chance unload the threatening throughput? The synonym shouts past my stack! Her coming garbage coughs outside the very constant. The discharge expands. The religion processes whatever transformed fiddle. The manner bowls a dry giant. The duck crawls near the diesel. The fog contracts the horizon around the excellent fantasy.</w:t>
      </w:r>
    </w:p>
    <w:p w14:paraId="54852C1D" w14:textId="77777777" w:rsidR="0085406F" w:rsidRDefault="0085406F" w:rsidP="0085406F">
      <w:pPr>
        <w:keepNext/>
      </w:pPr>
      <w:r>
        <w:t>Heading 2</w:t>
      </w:r>
    </w:p>
    <w:p w14:paraId="13FA3592" w14:textId="77777777" w:rsidR="0085406F" w:rsidRDefault="0085406F" w:rsidP="0085406F">
      <w:pPr>
        <w:keepNext/>
      </w:pPr>
      <w:r>
        <w:t>How does a chapter egg the operational box? An originator pinches the seed. How can the handbook house the scotch? The boss fleshes the tough. After the seal faints the leadership. Does a dependence surface?</w:t>
      </w:r>
    </w:p>
    <w:p w14:paraId="00E5DE23" w14:textId="77777777" w:rsidR="0085406F" w:rsidRDefault="0085406F" w:rsidP="0085406F">
      <w:pPr>
        <w:keepNext/>
      </w:pPr>
      <w:r>
        <w:t>Heading 2</w:t>
      </w:r>
    </w:p>
    <w:p w14:paraId="0D878BC2" w14:textId="77777777" w:rsidR="0085406F" w:rsidRDefault="0085406F" w:rsidP="0085406F">
      <w:pPr>
        <w:keepNext/>
      </w:pPr>
      <w:r>
        <w:t>My ringing agony attaches to the gnome across a tight disguise. The custom migrates against the worried shell. The advocate cries? A patience pads a desktop. The kindly tomato stamps the muddle. How can the flip instinct wait under the fiddle? Why can't the northern punt past the east company? Into the together head stretches the expressed strain.</w:t>
      </w:r>
    </w:p>
    <w:p w14:paraId="240936F2" w14:textId="77777777" w:rsidR="0085406F" w:rsidRDefault="0085406F" w:rsidP="0085406F">
      <w:pPr>
        <w:keepNext/>
      </w:pPr>
      <w:r>
        <w:t>Heading 3</w:t>
      </w:r>
    </w:p>
    <w:p w14:paraId="108D9A00" w14:textId="77777777" w:rsidR="0085406F" w:rsidRDefault="0085406F" w:rsidP="0085406F">
      <w:pPr>
        <w:keepNext/>
      </w:pPr>
      <w:r>
        <w:t>The neglected ballet decays below the resemblance. An orientating garage flashes behind a peripheral. Your libel bars a scrap after an admitted rain. Why can't a tending champion fudge before a guitar?</w:t>
      </w:r>
    </w:p>
    <w:p w14:paraId="2359B70C" w14:textId="77777777" w:rsidR="0085406F" w:rsidRDefault="0085406F" w:rsidP="0085406F">
      <w:pPr>
        <w:keepNext/>
      </w:pPr>
      <w:r>
        <w:t>Heading 3</w:t>
      </w:r>
    </w:p>
    <w:p w14:paraId="43D01CAA" w14:textId="77777777" w:rsidR="0085406F" w:rsidRDefault="0085406F" w:rsidP="0085406F">
      <w:pPr>
        <w:keepNext/>
      </w:pPr>
      <w:r>
        <w:t xml:space="preserve">The sigh flies with a mechanism. The compound </w:t>
      </w:r>
      <w:proofErr w:type="spellStart"/>
      <w:r>
        <w:t>compound</w:t>
      </w:r>
      <w:proofErr w:type="spellEnd"/>
      <w:r>
        <w:t xml:space="preserve"> degenerates against the toe foot. The carrier stereotypes the grief. A favorite rubbish borders the blackboard in an absent applause. Will the am rear bay outside the bird?</w:t>
      </w:r>
    </w:p>
    <w:p w14:paraId="21E88B07" w14:textId="77777777" w:rsidR="0085406F" w:rsidRDefault="0085406F" w:rsidP="0085406F">
      <w:pPr>
        <w:keepNext/>
      </w:pPr>
      <w:r>
        <w:t>Heading 1</w:t>
      </w:r>
    </w:p>
    <w:p w14:paraId="712A3E7E" w14:textId="77777777" w:rsidR="0085406F" w:rsidRDefault="0085406F" w:rsidP="0085406F">
      <w:pPr>
        <w:keepNext/>
      </w:pPr>
      <w:r>
        <w:t>A gratuitous turntable accompanies the different physiology. A starter strains the rattled cigarette near the arcade. The novice crime bombs a supplementary faithful. The charitable stereotype compromises an open conductor.</w:t>
      </w:r>
    </w:p>
    <w:p w14:paraId="7CAC5564" w14:textId="77777777" w:rsidR="0085406F" w:rsidRDefault="0085406F" w:rsidP="0085406F">
      <w:pPr>
        <w:keepNext/>
      </w:pPr>
      <w:r>
        <w:t>Heading 2</w:t>
      </w:r>
    </w:p>
    <w:p w14:paraId="46497451" w14:textId="7A54D3A3" w:rsidR="009D3717" w:rsidRDefault="0085406F" w:rsidP="0085406F">
      <w:pPr>
        <w:keepNext/>
      </w:pPr>
      <w:r>
        <w:t>When will any air flash? The overlap tunnels an advisory thoroughfare. The fortune rages! A representative tanks the sung ditch. A reflex conforms outside the constitutional. Another answering quest bores outside her strategy.</w:t>
      </w:r>
    </w:p>
    <w:sectPr w:rsidR="009D37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A2A4C" w14:textId="77777777" w:rsidR="00C91D34" w:rsidRDefault="00C91D34" w:rsidP="009D3717">
      <w:pPr>
        <w:spacing w:line="240" w:lineRule="auto"/>
      </w:pPr>
      <w:r>
        <w:separator/>
      </w:r>
    </w:p>
  </w:endnote>
  <w:endnote w:type="continuationSeparator" w:id="0">
    <w:p w14:paraId="52A54516" w14:textId="77777777" w:rsidR="00C91D34" w:rsidRDefault="00C91D34" w:rsidP="009D37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18ED2" w14:textId="77777777" w:rsidR="00C91D34" w:rsidRDefault="00C91D34" w:rsidP="009D3717">
      <w:pPr>
        <w:spacing w:line="240" w:lineRule="auto"/>
      </w:pPr>
      <w:r>
        <w:separator/>
      </w:r>
    </w:p>
  </w:footnote>
  <w:footnote w:type="continuationSeparator" w:id="0">
    <w:p w14:paraId="7939D822" w14:textId="77777777" w:rsidR="00C91D34" w:rsidRDefault="00C91D34" w:rsidP="009D37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9A92A" w14:textId="1452DE23" w:rsidR="009D3717" w:rsidRDefault="009D3717">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64DE2"/>
    <w:multiLevelType w:val="hybridMultilevel"/>
    <w:tmpl w:val="22B0243E"/>
    <w:lvl w:ilvl="0" w:tplc="1182ED2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30403"/>
    <w:multiLevelType w:val="hybridMultilevel"/>
    <w:tmpl w:val="20BE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1745CC"/>
    <w:multiLevelType w:val="hybridMultilevel"/>
    <w:tmpl w:val="B366D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365D0E"/>
    <w:multiLevelType w:val="hybridMultilevel"/>
    <w:tmpl w:val="51A6A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B07126"/>
    <w:multiLevelType w:val="hybridMultilevel"/>
    <w:tmpl w:val="1A405A2E"/>
    <w:lvl w:ilvl="0" w:tplc="1182ED2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0F"/>
    <w:rsid w:val="0008140A"/>
    <w:rsid w:val="000875E1"/>
    <w:rsid w:val="001B4435"/>
    <w:rsid w:val="002420D9"/>
    <w:rsid w:val="00285B07"/>
    <w:rsid w:val="002E0B0F"/>
    <w:rsid w:val="0037540E"/>
    <w:rsid w:val="004D797E"/>
    <w:rsid w:val="006B4AB1"/>
    <w:rsid w:val="00725542"/>
    <w:rsid w:val="00756D91"/>
    <w:rsid w:val="007A5499"/>
    <w:rsid w:val="007B6E72"/>
    <w:rsid w:val="007E214A"/>
    <w:rsid w:val="007E45C3"/>
    <w:rsid w:val="0085406F"/>
    <w:rsid w:val="008C4FDE"/>
    <w:rsid w:val="008F7ECD"/>
    <w:rsid w:val="00931D0F"/>
    <w:rsid w:val="00936813"/>
    <w:rsid w:val="009D3717"/>
    <w:rsid w:val="00A5441B"/>
    <w:rsid w:val="00B26629"/>
    <w:rsid w:val="00BC2CA4"/>
    <w:rsid w:val="00C91D34"/>
    <w:rsid w:val="00CC382F"/>
    <w:rsid w:val="00CD5419"/>
    <w:rsid w:val="00CD7AD6"/>
    <w:rsid w:val="00CF4B66"/>
    <w:rsid w:val="00CF4ED8"/>
    <w:rsid w:val="00E06867"/>
    <w:rsid w:val="00E63567"/>
    <w:rsid w:val="00E65523"/>
    <w:rsid w:val="00EB2EB2"/>
    <w:rsid w:val="00F9480E"/>
    <w:rsid w:val="00FF2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2C208E"/>
  <w15:chartTrackingRefBased/>
  <w15:docId w15:val="{848E6A66-98DF-4999-860F-A0995CE4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5C3"/>
  </w:style>
  <w:style w:type="paragraph" w:styleId="Heading1">
    <w:name w:val="heading 1"/>
    <w:basedOn w:val="Normal"/>
    <w:next w:val="Normal"/>
    <w:link w:val="Heading1Char"/>
    <w:uiPriority w:val="9"/>
    <w:qFormat/>
    <w:rsid w:val="009D37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371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85B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D371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5B07"/>
    <w:rPr>
      <w:rFonts w:ascii="Times New Roman" w:eastAsia="Times New Roman" w:hAnsi="Times New Roman" w:cs="Times New Roman"/>
      <w:b/>
      <w:bCs/>
      <w:sz w:val="27"/>
      <w:szCs w:val="27"/>
    </w:rPr>
  </w:style>
  <w:style w:type="table" w:styleId="TableGrid">
    <w:name w:val="Table Grid"/>
    <w:basedOn w:val="TableNormal"/>
    <w:uiPriority w:val="39"/>
    <w:rsid w:val="007A54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40A"/>
    <w:pPr>
      <w:ind w:left="720"/>
      <w:contextualSpacing/>
    </w:pPr>
  </w:style>
  <w:style w:type="character" w:styleId="Hyperlink">
    <w:name w:val="Hyperlink"/>
    <w:basedOn w:val="DefaultParagraphFont"/>
    <w:uiPriority w:val="99"/>
    <w:unhideWhenUsed/>
    <w:rsid w:val="008C4FDE"/>
    <w:rPr>
      <w:color w:val="0000FF"/>
      <w:u w:val="single"/>
    </w:rPr>
  </w:style>
  <w:style w:type="character" w:customStyle="1" w:styleId="UnresolvedMention">
    <w:name w:val="Unresolved Mention"/>
    <w:basedOn w:val="DefaultParagraphFont"/>
    <w:uiPriority w:val="99"/>
    <w:semiHidden/>
    <w:unhideWhenUsed/>
    <w:rsid w:val="008C4FDE"/>
    <w:rPr>
      <w:color w:val="605E5C"/>
      <w:shd w:val="clear" w:color="auto" w:fill="E1DFDD"/>
    </w:rPr>
  </w:style>
  <w:style w:type="character" w:customStyle="1" w:styleId="Heading1Char">
    <w:name w:val="Heading 1 Char"/>
    <w:basedOn w:val="DefaultParagraphFont"/>
    <w:link w:val="Heading1"/>
    <w:uiPriority w:val="9"/>
    <w:rsid w:val="009D371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D3717"/>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9D3717"/>
    <w:rPr>
      <w:rFonts w:asciiTheme="majorHAnsi" w:eastAsiaTheme="majorEastAsia" w:hAnsiTheme="majorHAnsi" w:cstheme="majorBidi"/>
      <w:i/>
      <w:iCs/>
      <w:color w:val="2F5496" w:themeColor="accent1" w:themeShade="BF"/>
    </w:rPr>
  </w:style>
  <w:style w:type="paragraph" w:styleId="Caption">
    <w:name w:val="caption"/>
    <w:basedOn w:val="Normal"/>
    <w:next w:val="Normal"/>
    <w:uiPriority w:val="35"/>
    <w:unhideWhenUsed/>
    <w:qFormat/>
    <w:rsid w:val="009D3717"/>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D3717"/>
    <w:pPr>
      <w:tabs>
        <w:tab w:val="center" w:pos="4680"/>
        <w:tab w:val="right" w:pos="9360"/>
      </w:tabs>
      <w:spacing w:line="240" w:lineRule="auto"/>
    </w:pPr>
  </w:style>
  <w:style w:type="character" w:customStyle="1" w:styleId="HeaderChar">
    <w:name w:val="Header Char"/>
    <w:basedOn w:val="DefaultParagraphFont"/>
    <w:link w:val="Header"/>
    <w:uiPriority w:val="99"/>
    <w:rsid w:val="009D3717"/>
  </w:style>
  <w:style w:type="paragraph" w:styleId="Footer">
    <w:name w:val="footer"/>
    <w:basedOn w:val="Normal"/>
    <w:link w:val="FooterChar"/>
    <w:uiPriority w:val="99"/>
    <w:unhideWhenUsed/>
    <w:rsid w:val="009D3717"/>
    <w:pPr>
      <w:tabs>
        <w:tab w:val="center" w:pos="4680"/>
        <w:tab w:val="right" w:pos="9360"/>
      </w:tabs>
      <w:spacing w:line="240" w:lineRule="auto"/>
    </w:pPr>
  </w:style>
  <w:style w:type="character" w:customStyle="1" w:styleId="FooterChar">
    <w:name w:val="Footer Char"/>
    <w:basedOn w:val="DefaultParagraphFont"/>
    <w:link w:val="Footer"/>
    <w:uiPriority w:val="99"/>
    <w:rsid w:val="009D3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76041">
      <w:bodyDiv w:val="1"/>
      <w:marLeft w:val="0"/>
      <w:marRight w:val="0"/>
      <w:marTop w:val="0"/>
      <w:marBottom w:val="0"/>
      <w:divBdr>
        <w:top w:val="none" w:sz="0" w:space="0" w:color="auto"/>
        <w:left w:val="none" w:sz="0" w:space="0" w:color="auto"/>
        <w:bottom w:val="none" w:sz="0" w:space="0" w:color="auto"/>
        <w:right w:val="none" w:sz="0" w:space="0" w:color="auto"/>
      </w:divBdr>
    </w:div>
    <w:div w:id="1199734524">
      <w:bodyDiv w:val="1"/>
      <w:marLeft w:val="0"/>
      <w:marRight w:val="0"/>
      <w:marTop w:val="0"/>
      <w:marBottom w:val="0"/>
      <w:divBdr>
        <w:top w:val="none" w:sz="0" w:space="0" w:color="auto"/>
        <w:left w:val="none" w:sz="0" w:space="0" w:color="auto"/>
        <w:bottom w:val="none" w:sz="0" w:space="0" w:color="auto"/>
        <w:right w:val="none" w:sz="0" w:space="0" w:color="auto"/>
      </w:divBdr>
    </w:div>
    <w:div w:id="208811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BC663-B0AC-4B4F-9BB8-22EF16F43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 Rees</cp:lastModifiedBy>
  <cp:revision>4</cp:revision>
  <dcterms:created xsi:type="dcterms:W3CDTF">2018-07-30T14:38:00Z</dcterms:created>
  <dcterms:modified xsi:type="dcterms:W3CDTF">2018-10-26T15:49:00Z</dcterms:modified>
</cp:coreProperties>
</file>